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center"/>
        <w:rPr/>
      </w:pPr>
      <w:r>
        <w:rPr>
          <w:b/>
          <w:color w:val="1F5C99"/>
          <w:sz w:val="28"/>
        </w:rPr>
        <w:t>OFERTA ECONÓMICA</w:t>
      </w:r>
    </w:p>
    <w:p>
      <w:pPr>
        <w:pStyle w:val="Normal"/>
        <w:spacing w:before="0" w:after="240"/>
        <w:jc w:val="center"/>
        <w:rPr/>
      </w:pPr>
      <w:r>
        <w:rPr>
          <w:color w:val="1F5C99"/>
          <w:sz w:val="22"/>
        </w:rPr>
        <w:t>Archivo C – Propuesta Económica</w:t>
      </w:r>
    </w:p>
    <w:tbl>
      <w:tblPr>
        <w:tblStyle w:val="TableGrid"/>
        <w:tblW w:w="912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E8F0F8"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18"/>
                <w:szCs w:val="22"/>
                <w:lang w:val="en-US" w:eastAsia="en-US" w:bidi="ar-SA"/>
              </w:rPr>
              <w:t>Referencia del expediente:</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18"/>
                <w:szCs w:val="22"/>
                <w:lang w:val="en-US" w:eastAsia="en-US" w:bidi="ar-SA"/>
              </w:rPr>
              <w:t>GAIX-ESP-2026-008</w:t>
            </w:r>
          </w:p>
        </w:tc>
      </w:tr>
      <w:tr>
        <w:trPr/>
        <w:tc>
          <w:tcPr>
            <w:tcW w:w="4561" w:type="dxa"/>
            <w:tcBorders/>
            <w:shd w:color="auto" w:fill="E8F0F8"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18"/>
                <w:szCs w:val="22"/>
                <w:lang w:val="en-US" w:eastAsia="en-US" w:bidi="ar-SA"/>
              </w:rPr>
              <w:t>Entidad convocante:</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18"/>
                <w:szCs w:val="22"/>
                <w:lang w:val="en-US" w:eastAsia="en-US" w:bidi="ar-SA"/>
              </w:rPr>
              <w:t>Asociación Gaia-X España (CIF: G72514771)</w:t>
            </w:r>
          </w:p>
        </w:tc>
      </w:tr>
      <w:tr>
        <w:trPr/>
        <w:tc>
          <w:tcPr>
            <w:tcW w:w="4561" w:type="dxa"/>
            <w:tcBorders/>
            <w:shd w:color="auto" w:fill="E8F0F8"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18"/>
                <w:szCs w:val="22"/>
                <w:lang w:val="en-US" w:eastAsia="en-US" w:bidi="ar-SA"/>
              </w:rPr>
              <w:t>Objeto del contrato:</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18"/>
                <w:szCs w:val="22"/>
                <w:lang w:val="en-US" w:eastAsia="en-US" w:bidi="ar-SA"/>
              </w:rPr>
              <w:t>Diseño, desarrollo e implantación de un Servicio de Matchmaking y Tablón de Oportunidades de la Economía del Dato integrado en el sitio web de Gaia-X España</w:t>
            </w:r>
          </w:p>
        </w:tc>
      </w:tr>
    </w:tbl>
    <w:p>
      <w:pPr>
        <w:pStyle w:val="Normal"/>
        <w:rPr/>
      </w:pPr>
      <w:r>
        <w:rPr/>
      </w:r>
    </w:p>
    <w:p>
      <w:pPr>
        <w:pStyle w:val="Normal"/>
        <w:rPr/>
      </w:pPr>
      <w:r>
        <w:rPr/>
        <w:t>Don/Doña [NOMBRE Y APELLIDOS DEL FIRMANTE], con DNI/NIE [DNI/NIE], en calidad de [CARGO], actuando en nombre y representación de la entidad [RAZÓN SOCIAL DE LA EMPRESA] (CIF: [CIF]), PRESENTA la siguiente oferta económica para la licitación GAIX-ESP-2026-008 — «Diseño, desarrollo e implantación de un Servicio de Matchmaking y Tablón de Oportunidades de la Economía del Dato integrado en el sitio web de Gaia-X España» — convocada por Asociación Gaia-X España:</w:t>
      </w:r>
    </w:p>
    <w:p>
      <w:pPr>
        <w:pStyle w:val="Normal"/>
        <w:rPr/>
      </w:pPr>
      <w:r>
        <w:rPr/>
      </w:r>
    </w:p>
    <w:p>
      <w:pPr>
        <w:pStyle w:val="Normal"/>
        <w:spacing w:before="240" w:after="80"/>
        <w:rPr/>
      </w:pPr>
      <w:r>
        <w:rPr>
          <w:b/>
          <w:color w:val="1F5C99"/>
          <w:sz w:val="22"/>
        </w:rPr>
        <w:t>IMPORTE DE LA OFERTA</w:t>
      </w:r>
    </w:p>
    <w:tbl>
      <w:tblPr>
        <w:tblStyle w:val="TableGrid"/>
        <w:tblW w:w="912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20"/>
                <w:szCs w:val="22"/>
                <w:lang w:val="en-US" w:eastAsia="en-US" w:bidi="ar-SA"/>
              </w:rPr>
              <w:t>Importe total ofertado (IVA excluido)</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0"/>
                <w:szCs w:val="22"/>
                <w:lang w:val="en-US" w:eastAsia="en-US" w:bidi="ar-SA"/>
              </w:rPr>
              <w:t>[IMPORTE EN CIFRAS] €</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20"/>
                <w:szCs w:val="22"/>
                <w:lang w:val="en-US" w:eastAsia="en-US" w:bidi="ar-SA"/>
              </w:rPr>
              <w:t>Tipo de IVA aplicable</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0"/>
                <w:szCs w:val="22"/>
                <w:lang w:val="en-US" w:eastAsia="en-US" w:bidi="ar-SA"/>
              </w:rPr>
              <w:t>[21 / 0 / exento] %</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20"/>
                <w:szCs w:val="22"/>
                <w:lang w:val="en-US" w:eastAsia="en-US" w:bidi="ar-SA"/>
              </w:rPr>
              <w:t>Importe del IVA</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0"/>
                <w:szCs w:val="22"/>
                <w:lang w:val="en-US" w:eastAsia="en-US" w:bidi="ar-SA"/>
              </w:rPr>
              <w:t>[IMPORTE IVA] €</w:t>
            </w:r>
          </w:p>
        </w:tc>
      </w:tr>
      <w:tr>
        <w:trPr/>
        <w:tc>
          <w:tcPr>
            <w:tcW w:w="4561" w:type="dxa"/>
            <w:tcBorders/>
            <w:shd w:color="auto" w:fill="E8F0F8"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20"/>
                <w:szCs w:val="22"/>
                <w:lang w:val="en-US" w:eastAsia="en-US" w:bidi="ar-SA"/>
              </w:rPr>
              <w:t>IMPORTE TOTAL (IVA incluido)</w:t>
            </w:r>
          </w:p>
        </w:tc>
        <w:tc>
          <w:tcPr>
            <w:tcW w:w="4560" w:type="dxa"/>
            <w:tcBorders/>
            <w:shd w:color="auto" w:fill="E8F0F8"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b/>
                <w:kern w:val="0"/>
                <w:sz w:val="20"/>
                <w:szCs w:val="22"/>
                <w:lang w:val="en-US" w:eastAsia="en-US" w:bidi="ar-SA"/>
              </w:rPr>
              <w:t>[IMPORTE TOTAL] €</w:t>
            </w:r>
          </w:p>
        </w:tc>
      </w:tr>
    </w:tbl>
    <w:p>
      <w:pPr>
        <w:pStyle w:val="Normal"/>
        <w:rPr/>
      </w:pPr>
      <w:r>
        <w:rPr/>
      </w:r>
    </w:p>
    <w:p>
      <w:pPr>
        <w:pStyle w:val="Normal"/>
        <w:rPr/>
      </w:pPr>
      <w:r>
        <w:rPr>
          <w:b/>
        </w:rPr>
        <w:t xml:space="preserve">Importe total en letra: </w:t>
      </w:r>
      <w:r>
        <w:rPr/>
        <w:t>[IMPORTE EN LETRA] euros (IVA excluido).</w:t>
      </w:r>
    </w:p>
    <w:p>
      <w:pPr>
        <w:pStyle w:val="Normal"/>
        <w:rPr/>
      </w:pPr>
      <w:r>
        <w:rPr/>
      </w:r>
    </w:p>
    <w:p>
      <w:pPr>
        <w:pStyle w:val="Normal"/>
        <w:spacing w:before="0" w:after="240"/>
        <w:rPr>
          <w:b/>
          <w:color w:val="1F5C99"/>
          <w:sz w:val="22"/>
        </w:rPr>
      </w:pPr>
      <w:r>
        <w:rPr>
          <w:b/>
        </w:rPr>
        <w:t xml:space="preserve">NOTA IMPORTANTE: </w:t>
      </w:r>
      <w:r>
        <w:rPr/>
        <w:t>El presupuesto máximo (base de licitación) es de 4.876,00 € (IVA excluido), equivalente a 5.899,96 € IVA incluido. Las ofertas que superen dicho importe serán excluidas automáticamente del procedimiento de licitación. El importe ofertado incluye todos los conceptos necesarios para la ejecución del contrato, incluidas, en su caso, las licencias de software y los servicios de envío de correo.</w:t>
      </w:r>
    </w:p>
    <w:p>
      <w:pPr>
        <w:pStyle w:val="Normal"/>
        <w:rPr/>
      </w:pPr>
      <w:r>
        <w:rPr/>
        <w:t>La presente oferta tiene una validez de 20 días naturales a contar desde la fecha límite de presentación (26 de octubre de 2026 a las 17:00 horas), período durante el cual el licitador queda vinculado irrevocablemente a sus términos.</w:t>
      </w:r>
    </w:p>
    <w:p>
      <w:pPr>
        <w:pStyle w:val="Normal"/>
        <w:rPr/>
      </w:pPr>
      <w:r>
        <w:rPr/>
      </w:r>
    </w:p>
    <w:p>
      <w:pPr>
        <w:pStyle w:val="Normal"/>
        <w:spacing w:before="240" w:after="80"/>
        <w:rPr/>
      </w:pPr>
      <w:r>
        <w:rPr>
          <w:b/>
          <w:sz w:val="22"/>
        </w:rPr>
        <w:t>FIRMA DEL REPRESENTANTE LEGAL</w:t>
      </w:r>
    </w:p>
    <w:p>
      <w:pPr>
        <w:pStyle w:val="Normal"/>
        <w:spacing w:before="80" w:after="80"/>
        <w:rPr/>
      </w:pPr>
      <w:r>
        <w:rPr>
          <w:b/>
        </w:rPr>
        <w:t xml:space="preserve">Nombre y apellidos: </w:t>
      </w:r>
      <w:r>
        <w:rPr/>
        <w:t>[NOMBRE Y APELLIDOS DEL FIRMANTE]</w:t>
      </w:r>
    </w:p>
    <w:p>
      <w:pPr>
        <w:pStyle w:val="Normal"/>
        <w:spacing w:before="80" w:after="80"/>
        <w:rPr/>
      </w:pPr>
      <w:r>
        <w:rPr>
          <w:b/>
        </w:rPr>
        <w:t xml:space="preserve">Cargo: </w:t>
      </w:r>
      <w:r>
        <w:rPr/>
        <w:t>[CARGO EN LA EMPRESA]</w:t>
      </w:r>
    </w:p>
    <w:p>
      <w:pPr>
        <w:pStyle w:val="Normal"/>
        <w:spacing w:before="80" w:after="80"/>
        <w:rPr/>
      </w:pPr>
      <w:r>
        <w:rPr>
          <w:b/>
        </w:rPr>
        <w:t xml:space="preserve">En nombre de: </w:t>
      </w:r>
      <w:r>
        <w:rPr/>
        <w:t>[RAZÓN SOCIAL DE LA EMPRESA]</w:t>
      </w:r>
    </w:p>
    <w:p>
      <w:pPr>
        <w:pStyle w:val="Normal"/>
        <w:spacing w:before="80" w:after="80"/>
        <w:rPr/>
      </w:pPr>
      <w:r>
        <w:rPr>
          <w:b/>
        </w:rPr>
        <w:t xml:space="preserve">CIF de la empresa: </w:t>
      </w:r>
      <w:r>
        <w:rPr/>
        <w:t>[CIF]</w:t>
      </w:r>
    </w:p>
    <w:p>
      <w:pPr>
        <w:pStyle w:val="Normal"/>
        <w:spacing w:before="80" w:after="80"/>
        <w:rPr/>
      </w:pPr>
      <w:r>
        <w:rPr>
          <w:b/>
        </w:rPr>
        <w:t xml:space="preserve">Lugar y fecha: </w:t>
      </w:r>
      <w:r>
        <w:rPr/>
        <w:t>[CIUDAD], a [DÍA] de [MES] de 2026</w:t>
      </w:r>
    </w:p>
    <w:p>
      <w:pPr>
        <w:pStyle w:val="Normal"/>
        <w:rPr/>
      </w:pPr>
      <w:r>
        <w:rPr/>
      </w:r>
    </w:p>
    <w:p>
      <w:pPr>
        <w:pStyle w:val="Normal"/>
        <w:spacing w:before="400" w:after="200"/>
        <w:rPr/>
      </w:pPr>
      <w:r>
        <w:rPr/>
        <w:t>Firma y sello de la entidad:</w:t>
      </w:r>
    </w:p>
    <w:p>
      <w:pPr>
        <w:pStyle w:val="Normal"/>
        <w:rPr/>
      </w:pPr>
      <w:r>
        <w:rPr/>
      </w:r>
    </w:p>
    <w:p>
      <w:pPr>
        <w:pStyle w:val="Normal"/>
        <w:rPr/>
      </w:pPr>
      <w:r>
        <w:rPr/>
      </w:r>
    </w:p>
    <w:p>
      <w:pPr>
        <w:pStyle w:val="Normal"/>
        <w:spacing w:before="600" w:after="200"/>
        <w:rPr/>
      </w:pPr>
      <w:r>
        <w:rPr/>
        <w:t>____________________________________________</w:t>
      </w:r>
    </w:p>
    <w:sectPr>
      <w:type w:val="nextPage"/>
      <w:pgSz w:w="11906" w:h="16838"/>
      <w:pgMar w:left="1701"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val="bestFit" w:percent="214"/>
  <w:defaultTabStop w:val="720"/>
  <w:mailMerge>
    <w:mainDocumentType w:val="formLetters"/>
    <w:dataType w:val="textFile"/>
    <w:query w:val="SELECT * FROM cointributors.dbo.Sheet1$"/>
  </w:mailMerge>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Pages>
  <Words>243</Words>
  <Characters>1381</Characters>
  <CharactersWithSpaces>1598</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es-ES</dc:language>
  <cp:lastModifiedBy/>
  <dcterms:modified xsi:type="dcterms:W3CDTF">2026-05-28T18:21:48Z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